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48E6B" w14:textId="77777777" w:rsidR="00E32692" w:rsidRPr="00EC195E" w:rsidRDefault="00E32692" w:rsidP="00511253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proofErr w:type="spellStart"/>
      <w:r w:rsidRPr="00EC195E">
        <w:rPr>
          <w:rFonts w:ascii="Arial" w:hAnsi="Arial" w:cs="Arial"/>
          <w:b/>
          <w:color w:val="FF0000"/>
          <w:sz w:val="32"/>
          <w:szCs w:val="32"/>
        </w:rPr>
        <w:t>С</w:t>
      </w:r>
      <w:r w:rsidRPr="00EC195E">
        <w:rPr>
          <w:rFonts w:ascii="Arial" w:hAnsi="Arial" w:cs="Arial"/>
          <w:b/>
          <w:sz w:val="32"/>
          <w:szCs w:val="32"/>
        </w:rPr>
        <w:t>игвет</w:t>
      </w:r>
      <w:proofErr w:type="spellEnd"/>
      <w:r w:rsidRPr="00EC195E">
        <w:rPr>
          <w:rFonts w:ascii="Arial" w:hAnsi="Arial" w:cs="Arial"/>
          <w:b/>
          <w:sz w:val="32"/>
          <w:szCs w:val="32"/>
        </w:rPr>
        <w:t>-</w:t>
      </w:r>
      <w:r>
        <w:rPr>
          <w:rFonts w:ascii="Arial" w:hAnsi="Arial" w:cs="Arial"/>
          <w:b/>
          <w:sz w:val="32"/>
          <w:szCs w:val="32"/>
        </w:rPr>
        <w:t>РИТМ</w:t>
      </w:r>
    </w:p>
    <w:p w14:paraId="3C88769D" w14:textId="77777777" w:rsidR="007433E8" w:rsidRPr="00511253" w:rsidRDefault="00FD043E" w:rsidP="00511253">
      <w:pPr>
        <w:spacing w:line="240" w:lineRule="auto"/>
        <w:jc w:val="center"/>
        <w:rPr>
          <w:rFonts w:ascii="Arial" w:hAnsi="Arial" w:cs="Arial"/>
          <w:sz w:val="26"/>
          <w:szCs w:val="26"/>
        </w:rPr>
      </w:pPr>
      <w:r w:rsidRPr="00511253">
        <w:rPr>
          <w:rFonts w:ascii="Arial" w:hAnsi="Arial" w:cs="Arial"/>
          <w:sz w:val="26"/>
          <w:szCs w:val="26"/>
        </w:rPr>
        <w:t xml:space="preserve">КОМПЛЕКС ДЛЯ </w:t>
      </w:r>
      <w:r w:rsidR="00436821" w:rsidRPr="00511253">
        <w:rPr>
          <w:rFonts w:ascii="Arial" w:hAnsi="Arial" w:cs="Arial"/>
          <w:sz w:val="26"/>
          <w:szCs w:val="26"/>
        </w:rPr>
        <w:t>ЭКСПРЕСС-</w:t>
      </w:r>
      <w:r w:rsidRPr="00511253">
        <w:rPr>
          <w:rFonts w:ascii="Arial" w:hAnsi="Arial" w:cs="Arial"/>
          <w:sz w:val="26"/>
          <w:szCs w:val="26"/>
        </w:rPr>
        <w:t xml:space="preserve">ОЦЕНКИ ГОТОВНОСТИ К </w:t>
      </w:r>
      <w:r w:rsidR="005C1368" w:rsidRPr="00511253">
        <w:rPr>
          <w:rFonts w:ascii="Arial" w:hAnsi="Arial" w:cs="Arial"/>
          <w:sz w:val="26"/>
          <w:szCs w:val="26"/>
        </w:rPr>
        <w:t xml:space="preserve">СПЕЦИАЛЬНЫМ ВИДАМ </w:t>
      </w:r>
      <w:r w:rsidRPr="00511253">
        <w:rPr>
          <w:rFonts w:ascii="Arial" w:hAnsi="Arial" w:cs="Arial"/>
          <w:sz w:val="26"/>
          <w:szCs w:val="26"/>
        </w:rPr>
        <w:t>ПРОФЕССИОНАЛЬНОЙ ДЕЯТЕЛЬНОСТИ</w:t>
      </w:r>
      <w:r w:rsidR="005C1368" w:rsidRPr="00511253">
        <w:rPr>
          <w:rFonts w:ascii="Arial" w:hAnsi="Arial" w:cs="Arial"/>
          <w:sz w:val="26"/>
          <w:szCs w:val="26"/>
        </w:rPr>
        <w:t>,</w:t>
      </w:r>
      <w:r w:rsidR="004F2CFB" w:rsidRPr="00511253">
        <w:rPr>
          <w:rFonts w:ascii="Arial" w:hAnsi="Arial" w:cs="Arial"/>
          <w:sz w:val="26"/>
          <w:szCs w:val="26"/>
        </w:rPr>
        <w:t xml:space="preserve"> </w:t>
      </w:r>
      <w:r w:rsidR="007433E8" w:rsidRPr="00511253">
        <w:rPr>
          <w:rFonts w:ascii="Arial" w:hAnsi="Arial" w:cs="Arial"/>
          <w:sz w:val="26"/>
          <w:szCs w:val="26"/>
        </w:rPr>
        <w:t>ТРЕНИРОВКИ РАСПРЕДЕЛЕННОГО ВНИМАНИЯ</w:t>
      </w:r>
      <w:r w:rsidR="005C1368" w:rsidRPr="00511253">
        <w:rPr>
          <w:rFonts w:ascii="Arial" w:hAnsi="Arial" w:cs="Arial"/>
          <w:sz w:val="26"/>
          <w:szCs w:val="26"/>
        </w:rPr>
        <w:t xml:space="preserve"> НА ФОНЕ СЛОЖНОКООРДИНАЦИОННОЙ НАГРУЗКИ </w:t>
      </w:r>
    </w:p>
    <w:p w14:paraId="5A3B3369" w14:textId="77777777" w:rsidR="004F2CFB" w:rsidRDefault="00C07918" w:rsidP="00511253">
      <w:pPr>
        <w:spacing w:after="0" w:line="240" w:lineRule="auto"/>
        <w:ind w:firstLine="567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4E64D96" wp14:editId="023B36B5">
            <wp:extent cx="1894691" cy="1809537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836" cy="181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34AE6E9C" wp14:editId="22D61AA3">
            <wp:extent cx="2713947" cy="1807845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22" cy="181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38E6C" w14:textId="77777777" w:rsidR="00C57CAF" w:rsidRDefault="00C57CAF" w:rsidP="00511253">
      <w:pPr>
        <w:spacing w:after="0" w:line="240" w:lineRule="auto"/>
        <w:ind w:firstLine="567"/>
        <w:jc w:val="both"/>
        <w:rPr>
          <w:rFonts w:ascii="Arial" w:hAnsi="Arial" w:cs="Arial"/>
          <w:b/>
          <w:sz w:val="26"/>
          <w:szCs w:val="26"/>
        </w:rPr>
      </w:pPr>
    </w:p>
    <w:p w14:paraId="21C9D85E" w14:textId="52E6CD6B" w:rsidR="00C57CAF" w:rsidRDefault="00C57CAF" w:rsidP="00511253">
      <w:pPr>
        <w:spacing w:after="0" w:line="240" w:lineRule="auto"/>
        <w:ind w:firstLine="567"/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Оцениваемые показатели (может использоваться как самостоятельно, так и при участии специалиста)</w:t>
      </w:r>
    </w:p>
    <w:p w14:paraId="55976212" w14:textId="77777777" w:rsidR="00C57CAF" w:rsidRDefault="00C57CAF" w:rsidP="00C57CAF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C195E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эффективность построения управляющих движений;</w:t>
      </w:r>
    </w:p>
    <w:p w14:paraId="2B9A3990" w14:textId="77777777" w:rsidR="00C57CAF" w:rsidRDefault="00C57CAF" w:rsidP="00C57CAF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эффективность корректирующих движений;</w:t>
      </w:r>
    </w:p>
    <w:p w14:paraId="569F07CD" w14:textId="77777777" w:rsidR="00C57CAF" w:rsidRDefault="00C57CAF" w:rsidP="00C57CAF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точность слежения;</w:t>
      </w:r>
    </w:p>
    <w:p w14:paraId="2DFB300C" w14:textId="77777777" w:rsidR="00C57CAF" w:rsidRDefault="00C57CAF" w:rsidP="00C57CAF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скорость переключения внимания;</w:t>
      </w:r>
    </w:p>
    <w:p w14:paraId="186EF768" w14:textId="77777777" w:rsidR="00C57CAF" w:rsidRPr="00EC195E" w:rsidRDefault="00C57CAF" w:rsidP="00C57CAF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время реакции на значимый сигнал</w:t>
      </w:r>
      <w:r w:rsidRPr="00EC195E">
        <w:rPr>
          <w:rFonts w:ascii="Arial" w:hAnsi="Arial" w:cs="Arial"/>
          <w:sz w:val="26"/>
          <w:szCs w:val="26"/>
        </w:rPr>
        <w:t>;</w:t>
      </w:r>
    </w:p>
    <w:p w14:paraId="74160959" w14:textId="77777777" w:rsidR="00C57CAF" w:rsidRDefault="00C57CAF" w:rsidP="00C57CAF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C195E"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sz w:val="26"/>
          <w:szCs w:val="26"/>
        </w:rPr>
        <w:t>способность к перестройке двигательных стереотипов;</w:t>
      </w:r>
    </w:p>
    <w:p w14:paraId="0C71A0DC" w14:textId="7E34BF68" w:rsidR="00C57CAF" w:rsidRDefault="00C57CAF" w:rsidP="00C57CAF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время реакции на сигнал на фоне выполнения управляющих движений.</w:t>
      </w:r>
    </w:p>
    <w:p w14:paraId="489FEE6B" w14:textId="77777777" w:rsidR="00C57CAF" w:rsidRPr="00EC195E" w:rsidRDefault="00C57CAF" w:rsidP="00C57CAF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14:paraId="2C301CD6" w14:textId="525BAB5C" w:rsidR="005C1368" w:rsidRPr="00EC195E" w:rsidRDefault="005C1368" w:rsidP="00511253">
      <w:pPr>
        <w:spacing w:after="0" w:line="240" w:lineRule="auto"/>
        <w:ind w:firstLine="567"/>
        <w:jc w:val="both"/>
        <w:rPr>
          <w:rFonts w:ascii="Arial" w:hAnsi="Arial" w:cs="Arial"/>
          <w:b/>
          <w:sz w:val="26"/>
          <w:szCs w:val="26"/>
        </w:rPr>
      </w:pPr>
      <w:r w:rsidRPr="00EC195E">
        <w:rPr>
          <w:rFonts w:ascii="Arial" w:hAnsi="Arial" w:cs="Arial"/>
          <w:b/>
          <w:sz w:val="26"/>
          <w:szCs w:val="26"/>
        </w:rPr>
        <w:t>Решаемые задачи</w:t>
      </w:r>
    </w:p>
    <w:p w14:paraId="4CCF017A" w14:textId="77777777" w:rsidR="005C1368" w:rsidRPr="00C07918" w:rsidRDefault="005C1368" w:rsidP="00511253">
      <w:pPr>
        <w:spacing w:after="0" w:line="240" w:lineRule="auto"/>
        <w:ind w:firstLine="567"/>
        <w:jc w:val="both"/>
        <w:rPr>
          <w:rFonts w:ascii="Arial" w:hAnsi="Arial" w:cs="Arial"/>
          <w:color w:val="000000" w:themeColor="text1"/>
          <w:sz w:val="26"/>
          <w:szCs w:val="26"/>
        </w:rPr>
      </w:pPr>
      <w:r w:rsidRPr="00C07918">
        <w:rPr>
          <w:rFonts w:ascii="Arial" w:hAnsi="Arial" w:cs="Arial"/>
          <w:color w:val="000000" w:themeColor="text1"/>
          <w:sz w:val="26"/>
          <w:szCs w:val="26"/>
        </w:rPr>
        <w:t>- экспресс диагностика готовности к деятельности, в том числе связанной с риском или в напряженных условиях (водители перед выездом, спортсмены перед выступлением, летчики и т.д.);</w:t>
      </w:r>
    </w:p>
    <w:p w14:paraId="3C7886F4" w14:textId="77777777" w:rsidR="005C1368" w:rsidRPr="00C07918" w:rsidRDefault="005C1368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07918">
        <w:rPr>
          <w:rFonts w:ascii="Arial" w:hAnsi="Arial" w:cs="Arial"/>
          <w:sz w:val="26"/>
          <w:szCs w:val="26"/>
        </w:rPr>
        <w:t>- отбор для специальностей, требующих распределенного внимания (водители, наводчики, операторы, спецподразделения, спорт);</w:t>
      </w:r>
    </w:p>
    <w:p w14:paraId="76DE0C1D" w14:textId="77777777" w:rsidR="00E32692" w:rsidRPr="00C07918" w:rsidRDefault="005C1368" w:rsidP="00511253">
      <w:pPr>
        <w:spacing w:after="0" w:line="240" w:lineRule="auto"/>
        <w:ind w:firstLine="567"/>
        <w:rPr>
          <w:rFonts w:ascii="Arial" w:hAnsi="Arial" w:cs="Arial"/>
          <w:sz w:val="26"/>
          <w:szCs w:val="26"/>
        </w:rPr>
      </w:pPr>
      <w:r w:rsidRPr="00C07918">
        <w:rPr>
          <w:rFonts w:ascii="Arial" w:hAnsi="Arial" w:cs="Arial"/>
          <w:sz w:val="26"/>
          <w:szCs w:val="26"/>
        </w:rPr>
        <w:t xml:space="preserve">- </w:t>
      </w:r>
      <w:r w:rsidR="00E32692" w:rsidRPr="00C07918">
        <w:rPr>
          <w:rFonts w:ascii="Arial" w:hAnsi="Arial" w:cs="Arial"/>
          <w:sz w:val="26"/>
          <w:szCs w:val="26"/>
        </w:rPr>
        <w:t>развитие крупной и мелкой моторики, координации;</w:t>
      </w:r>
    </w:p>
    <w:p w14:paraId="3F83ADB2" w14:textId="77777777" w:rsidR="00E32692" w:rsidRPr="00C07918" w:rsidRDefault="00E32692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07918">
        <w:rPr>
          <w:rFonts w:ascii="Arial" w:hAnsi="Arial" w:cs="Arial"/>
          <w:sz w:val="26"/>
          <w:szCs w:val="26"/>
        </w:rPr>
        <w:t>- развитие умения дифференциации качества движений;</w:t>
      </w:r>
    </w:p>
    <w:p w14:paraId="39AB5490" w14:textId="77777777" w:rsidR="00E32692" w:rsidRPr="00C07918" w:rsidRDefault="00E32692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07918">
        <w:rPr>
          <w:rFonts w:ascii="Arial" w:hAnsi="Arial" w:cs="Arial"/>
          <w:sz w:val="26"/>
          <w:szCs w:val="26"/>
        </w:rPr>
        <w:t xml:space="preserve">- развитие </w:t>
      </w:r>
      <w:r w:rsidR="000064F9" w:rsidRPr="00C0791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способности к пространственной ориентации,</w:t>
      </w:r>
      <w:r w:rsidR="000064F9" w:rsidRPr="00C07918">
        <w:rPr>
          <w:rFonts w:ascii="Arial" w:hAnsi="Arial" w:cs="Arial"/>
          <w:sz w:val="26"/>
          <w:szCs w:val="26"/>
        </w:rPr>
        <w:t xml:space="preserve"> </w:t>
      </w:r>
      <w:r w:rsidRPr="00C07918">
        <w:rPr>
          <w:rFonts w:ascii="Arial" w:hAnsi="Arial" w:cs="Arial"/>
          <w:sz w:val="26"/>
          <w:szCs w:val="26"/>
        </w:rPr>
        <w:t>мысленного представления деятельности с предметами;</w:t>
      </w:r>
    </w:p>
    <w:p w14:paraId="7CD7FC6A" w14:textId="77777777" w:rsidR="00E32692" w:rsidRPr="00C07918" w:rsidRDefault="00E32692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C07918">
        <w:rPr>
          <w:rFonts w:ascii="Arial" w:hAnsi="Arial" w:cs="Arial"/>
          <w:sz w:val="26"/>
          <w:szCs w:val="26"/>
        </w:rPr>
        <w:t>- развитие внимания</w:t>
      </w:r>
      <w:r w:rsidR="000064F9" w:rsidRPr="00C07918">
        <w:rPr>
          <w:rFonts w:ascii="Arial" w:hAnsi="Arial" w:cs="Arial"/>
          <w:sz w:val="26"/>
          <w:szCs w:val="26"/>
        </w:rPr>
        <w:t>;</w:t>
      </w:r>
    </w:p>
    <w:p w14:paraId="04FB6220" w14:textId="77777777" w:rsidR="000064F9" w:rsidRPr="00C07918" w:rsidRDefault="000064F9" w:rsidP="0051125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0791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</w:t>
      </w:r>
      <w:r w:rsidR="00E32692" w:rsidRPr="00C0791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</w:t>
      </w:r>
      <w:r w:rsidRPr="00C0791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р</w:t>
      </w:r>
      <w:r w:rsidR="00E32692" w:rsidRPr="00C0791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азвитие способности к дифференцированию параметров движения</w:t>
      </w:r>
      <w:r w:rsidRPr="00C0791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;</w:t>
      </w:r>
    </w:p>
    <w:p w14:paraId="3AF02397" w14:textId="77777777" w:rsidR="00E32692" w:rsidRPr="00C07918" w:rsidRDefault="000064F9" w:rsidP="00511253">
      <w:pPr>
        <w:spacing w:after="0" w:line="240" w:lineRule="auto"/>
        <w:ind w:firstLine="567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C0791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- р</w:t>
      </w:r>
      <w:r w:rsidR="00E32692" w:rsidRPr="00C0791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азвитие способности к быстрому реагированию</w:t>
      </w:r>
      <w:r w:rsidRPr="00C07918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.</w:t>
      </w:r>
    </w:p>
    <w:p w14:paraId="29923A03" w14:textId="77777777" w:rsidR="00E32692" w:rsidRPr="00C07918" w:rsidRDefault="00E32692" w:rsidP="00511253">
      <w:pPr>
        <w:spacing w:after="0" w:line="240" w:lineRule="auto"/>
        <w:ind w:firstLine="567"/>
        <w:jc w:val="both"/>
        <w:rPr>
          <w:rFonts w:ascii="Arial" w:hAnsi="Arial" w:cs="Arial"/>
          <w:b/>
          <w:sz w:val="26"/>
          <w:szCs w:val="26"/>
        </w:rPr>
      </w:pPr>
    </w:p>
    <w:p w14:paraId="69C85CFA" w14:textId="77777777" w:rsidR="000064F9" w:rsidRPr="00EC195E" w:rsidRDefault="000064F9" w:rsidP="00511253">
      <w:pPr>
        <w:spacing w:after="0" w:line="240" w:lineRule="auto"/>
        <w:ind w:firstLine="567"/>
        <w:jc w:val="both"/>
        <w:rPr>
          <w:rFonts w:ascii="Arial" w:hAnsi="Arial" w:cs="Arial"/>
          <w:b/>
          <w:sz w:val="26"/>
          <w:szCs w:val="26"/>
        </w:rPr>
      </w:pPr>
      <w:r w:rsidRPr="00EC195E">
        <w:rPr>
          <w:rFonts w:ascii="Arial" w:hAnsi="Arial" w:cs="Arial"/>
          <w:b/>
          <w:sz w:val="26"/>
          <w:szCs w:val="26"/>
        </w:rPr>
        <w:t>Предназначена</w:t>
      </w:r>
    </w:p>
    <w:p w14:paraId="46A3E57F" w14:textId="77777777" w:rsidR="000064F9" w:rsidRPr="00EC195E" w:rsidRDefault="000064F9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C195E">
        <w:rPr>
          <w:rFonts w:ascii="Arial" w:hAnsi="Arial" w:cs="Arial"/>
          <w:sz w:val="26"/>
          <w:szCs w:val="26"/>
        </w:rPr>
        <w:t>Для тренинговой, диагностической и коррекционной работы.</w:t>
      </w:r>
    </w:p>
    <w:p w14:paraId="18A80A96" w14:textId="77777777" w:rsidR="000064F9" w:rsidRPr="00EC195E" w:rsidRDefault="000064F9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EC195E">
        <w:rPr>
          <w:rFonts w:ascii="Arial" w:hAnsi="Arial" w:cs="Arial"/>
          <w:sz w:val="26"/>
          <w:szCs w:val="26"/>
        </w:rPr>
        <w:t>Для тренеров, психологов, социальных-работников, педагогов и других специалистов</w:t>
      </w:r>
      <w:r>
        <w:rPr>
          <w:rFonts w:ascii="Arial" w:hAnsi="Arial" w:cs="Arial"/>
          <w:sz w:val="26"/>
          <w:szCs w:val="26"/>
        </w:rPr>
        <w:t>, а также для спортсменов, детей.</w:t>
      </w:r>
    </w:p>
    <w:p w14:paraId="01AAE0FB" w14:textId="77777777" w:rsidR="00E32692" w:rsidRDefault="00E32692" w:rsidP="00511253">
      <w:pPr>
        <w:spacing w:after="0" w:line="240" w:lineRule="auto"/>
        <w:ind w:firstLine="567"/>
        <w:jc w:val="both"/>
        <w:rPr>
          <w:b/>
          <w:sz w:val="24"/>
          <w:szCs w:val="24"/>
        </w:rPr>
      </w:pPr>
    </w:p>
    <w:p w14:paraId="38AF4B58" w14:textId="77777777" w:rsidR="000064F9" w:rsidRPr="00EC195E" w:rsidRDefault="000064F9" w:rsidP="00511253">
      <w:pPr>
        <w:spacing w:line="240" w:lineRule="auto"/>
        <w:ind w:firstLine="567"/>
        <w:rPr>
          <w:rFonts w:ascii="Arial" w:hAnsi="Arial" w:cs="Arial"/>
          <w:sz w:val="26"/>
          <w:szCs w:val="26"/>
        </w:rPr>
      </w:pPr>
      <w:r w:rsidRPr="00EC195E">
        <w:rPr>
          <w:rFonts w:ascii="Arial" w:hAnsi="Arial" w:cs="Arial"/>
          <w:b/>
          <w:sz w:val="26"/>
          <w:szCs w:val="26"/>
        </w:rPr>
        <w:t>Комплектация</w:t>
      </w:r>
    </w:p>
    <w:p w14:paraId="37EA3939" w14:textId="77777777" w:rsidR="000064F9" w:rsidRPr="00EC195E" w:rsidRDefault="000064F9" w:rsidP="00511253">
      <w:pPr>
        <w:spacing w:line="240" w:lineRule="auto"/>
        <w:rPr>
          <w:rFonts w:ascii="Arial" w:hAnsi="Arial" w:cs="Arial"/>
          <w:sz w:val="26"/>
          <w:szCs w:val="26"/>
        </w:rPr>
      </w:pPr>
      <w:r w:rsidRPr="00EC195E">
        <w:rPr>
          <w:rFonts w:ascii="Arial" w:hAnsi="Arial" w:cs="Arial"/>
          <w:sz w:val="26"/>
          <w:szCs w:val="26"/>
        </w:rPr>
        <w:lastRenderedPageBreak/>
        <w:t xml:space="preserve">- </w:t>
      </w:r>
      <w:r w:rsidR="00B81CF0">
        <w:rPr>
          <w:rFonts w:ascii="Arial" w:hAnsi="Arial" w:cs="Arial"/>
          <w:sz w:val="26"/>
          <w:szCs w:val="26"/>
        </w:rPr>
        <w:t>Пальцевой эргограф (эспандер с датчиками),</w:t>
      </w:r>
      <w:r w:rsidRPr="00EC195E">
        <w:rPr>
          <w:rFonts w:ascii="Arial" w:hAnsi="Arial" w:cs="Arial"/>
          <w:sz w:val="26"/>
          <w:szCs w:val="26"/>
        </w:rPr>
        <w:t xml:space="preserve"> подключение к ПК через порт </w:t>
      </w:r>
      <w:r w:rsidRPr="00EC195E">
        <w:rPr>
          <w:rFonts w:ascii="Arial" w:hAnsi="Arial" w:cs="Arial"/>
          <w:sz w:val="26"/>
          <w:szCs w:val="26"/>
          <w:lang w:val="en-US"/>
        </w:rPr>
        <w:t>USB</w:t>
      </w:r>
      <w:r w:rsidRPr="00EC195E">
        <w:rPr>
          <w:rFonts w:ascii="Arial" w:hAnsi="Arial" w:cs="Arial"/>
          <w:sz w:val="26"/>
          <w:szCs w:val="26"/>
        </w:rPr>
        <w:t>;</w:t>
      </w:r>
    </w:p>
    <w:p w14:paraId="2FA219C6" w14:textId="77777777" w:rsidR="000064F9" w:rsidRPr="00EC195E" w:rsidRDefault="000064F9" w:rsidP="00511253">
      <w:pPr>
        <w:spacing w:line="240" w:lineRule="auto"/>
        <w:rPr>
          <w:rFonts w:ascii="Arial" w:hAnsi="Arial" w:cs="Arial"/>
          <w:sz w:val="26"/>
          <w:szCs w:val="26"/>
        </w:rPr>
      </w:pPr>
      <w:r w:rsidRPr="00EC195E">
        <w:rPr>
          <w:rFonts w:ascii="Arial" w:hAnsi="Arial" w:cs="Arial"/>
          <w:sz w:val="26"/>
          <w:szCs w:val="26"/>
        </w:rPr>
        <w:t>- Специальное программное обеспечение;</w:t>
      </w:r>
    </w:p>
    <w:p w14:paraId="78C38124" w14:textId="77777777" w:rsidR="000064F9" w:rsidRPr="00EC195E" w:rsidRDefault="000064F9" w:rsidP="00511253">
      <w:pPr>
        <w:spacing w:line="240" w:lineRule="auto"/>
        <w:rPr>
          <w:rFonts w:ascii="Arial" w:hAnsi="Arial" w:cs="Arial"/>
          <w:sz w:val="26"/>
          <w:szCs w:val="26"/>
        </w:rPr>
      </w:pPr>
      <w:r w:rsidRPr="00EC195E">
        <w:rPr>
          <w:rFonts w:ascii="Arial" w:hAnsi="Arial" w:cs="Arial"/>
          <w:sz w:val="26"/>
          <w:szCs w:val="26"/>
        </w:rPr>
        <w:t xml:space="preserve">- Рабочий ПК (ноутбук) с </w:t>
      </w:r>
      <w:r w:rsidRPr="00EC195E">
        <w:rPr>
          <w:rFonts w:ascii="Arial" w:hAnsi="Arial" w:cs="Arial"/>
          <w:sz w:val="26"/>
          <w:szCs w:val="26"/>
          <w:lang w:val="en-US"/>
        </w:rPr>
        <w:t>Windows</w:t>
      </w:r>
      <w:r w:rsidRPr="00EC195E">
        <w:rPr>
          <w:rFonts w:ascii="Arial" w:hAnsi="Arial" w:cs="Arial"/>
          <w:sz w:val="26"/>
          <w:szCs w:val="26"/>
        </w:rPr>
        <w:t xml:space="preserve"> </w:t>
      </w:r>
      <w:r w:rsidRPr="00EC195E">
        <w:rPr>
          <w:rFonts w:ascii="Arial" w:hAnsi="Arial" w:cs="Arial"/>
          <w:sz w:val="26"/>
          <w:szCs w:val="26"/>
          <w:lang w:val="en-US"/>
        </w:rPr>
        <w:t>XP</w:t>
      </w:r>
      <w:r w:rsidRPr="00EC195E">
        <w:rPr>
          <w:rFonts w:ascii="Arial" w:hAnsi="Arial" w:cs="Arial"/>
          <w:sz w:val="26"/>
          <w:szCs w:val="26"/>
        </w:rPr>
        <w:t xml:space="preserve"> (</w:t>
      </w:r>
      <w:r w:rsidRPr="00EC195E">
        <w:rPr>
          <w:rFonts w:ascii="Arial" w:hAnsi="Arial" w:cs="Arial"/>
          <w:sz w:val="26"/>
          <w:szCs w:val="26"/>
          <w:lang w:val="en-US"/>
        </w:rPr>
        <w:t>SP</w:t>
      </w:r>
      <w:r w:rsidRPr="00EC195E">
        <w:rPr>
          <w:rFonts w:ascii="Arial" w:hAnsi="Arial" w:cs="Arial"/>
          <w:sz w:val="26"/>
          <w:szCs w:val="26"/>
        </w:rPr>
        <w:t>3), 7, 8, 10 (в комплект не входит).</w:t>
      </w:r>
    </w:p>
    <w:p w14:paraId="7F3E3577" w14:textId="77777777" w:rsidR="00511253" w:rsidRDefault="00511253" w:rsidP="00511253">
      <w:pPr>
        <w:spacing w:after="0" w:line="240" w:lineRule="auto"/>
        <w:ind w:firstLine="567"/>
        <w:jc w:val="both"/>
        <w:rPr>
          <w:rFonts w:ascii="Arial" w:hAnsi="Arial" w:cs="Arial"/>
          <w:b/>
          <w:sz w:val="26"/>
          <w:szCs w:val="26"/>
        </w:rPr>
      </w:pPr>
    </w:p>
    <w:p w14:paraId="10960BF2" w14:textId="77777777" w:rsidR="000064F9" w:rsidRPr="00EC195E" w:rsidRDefault="000064F9" w:rsidP="00511253">
      <w:pPr>
        <w:spacing w:after="0" w:line="240" w:lineRule="auto"/>
        <w:ind w:firstLine="567"/>
        <w:jc w:val="both"/>
        <w:rPr>
          <w:rFonts w:ascii="Arial" w:hAnsi="Arial" w:cs="Arial"/>
          <w:b/>
          <w:sz w:val="26"/>
          <w:szCs w:val="26"/>
        </w:rPr>
      </w:pPr>
      <w:r w:rsidRPr="00EC195E">
        <w:rPr>
          <w:rFonts w:ascii="Arial" w:hAnsi="Arial" w:cs="Arial"/>
          <w:b/>
          <w:sz w:val="26"/>
          <w:szCs w:val="26"/>
        </w:rPr>
        <w:t>Принцип работы</w:t>
      </w:r>
    </w:p>
    <w:p w14:paraId="6755042D" w14:textId="77777777" w:rsidR="00B81CF0" w:rsidRPr="00243AEC" w:rsidRDefault="00B81CF0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43AEC">
        <w:rPr>
          <w:rFonts w:ascii="Arial" w:hAnsi="Arial" w:cs="Arial"/>
          <w:sz w:val="26"/>
          <w:szCs w:val="26"/>
        </w:rPr>
        <w:t>Важным фактором в профессиональной и учебной деятельности является способность к адекватному реагированию при распределенном внимании, другими словами – способность одновременного слежения за несколькими сигналами (факторами, целями) и адекватного сложно координированного зрительно-моторного реагирования.</w:t>
      </w:r>
    </w:p>
    <w:p w14:paraId="438E1434" w14:textId="77777777" w:rsidR="00B81CF0" w:rsidRPr="00243AEC" w:rsidRDefault="00B81CF0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243AEC">
        <w:rPr>
          <w:rFonts w:ascii="Arial" w:hAnsi="Arial" w:cs="Arial"/>
          <w:sz w:val="26"/>
          <w:szCs w:val="26"/>
        </w:rPr>
        <w:t>Комплекс СИГВЕТ-РИТМ позволяет моделировать слежение одновременно за несколькими сигналами (от 2 до 8), варьируя усилием сжатия пальцевых эргометров.</w:t>
      </w:r>
    </w:p>
    <w:p w14:paraId="3CA9F146" w14:textId="77777777" w:rsidR="00706CE3" w:rsidRPr="00243AEC" w:rsidRDefault="00706CE3" w:rsidP="00511253">
      <w:pPr>
        <w:spacing w:after="0" w:line="240" w:lineRule="auto"/>
        <w:ind w:firstLine="567"/>
        <w:jc w:val="both"/>
        <w:rPr>
          <w:rFonts w:ascii="Arial" w:hAnsi="Arial" w:cs="Arial"/>
          <w:color w:val="363636"/>
          <w:sz w:val="26"/>
          <w:szCs w:val="26"/>
          <w:shd w:val="clear" w:color="auto" w:fill="FFFFFF"/>
        </w:rPr>
      </w:pPr>
      <w:r w:rsidRPr="00243AEC">
        <w:rPr>
          <w:rFonts w:ascii="Arial" w:hAnsi="Arial" w:cs="Arial"/>
          <w:color w:val="363636"/>
          <w:sz w:val="26"/>
          <w:szCs w:val="26"/>
          <w:shd w:val="clear" w:color="auto" w:fill="FFFFFF"/>
        </w:rPr>
        <w:t xml:space="preserve">Физиологической основой распределенного внимания являются нервные процессы, одновременно и с достаточной интенсивностью протекающие в функционально различных участках </w:t>
      </w:r>
      <w:proofErr w:type="spellStart"/>
      <w:r w:rsidRPr="00243AEC">
        <w:rPr>
          <w:rFonts w:ascii="Arial" w:hAnsi="Arial" w:cs="Arial"/>
          <w:color w:val="363636"/>
          <w:sz w:val="26"/>
          <w:szCs w:val="26"/>
          <w:shd w:val="clear" w:color="auto" w:fill="FFFFFF"/>
        </w:rPr>
        <w:t>коры</w:t>
      </w:r>
      <w:proofErr w:type="spellEnd"/>
      <w:r w:rsidRPr="00243AEC">
        <w:rPr>
          <w:rFonts w:ascii="Arial" w:hAnsi="Arial" w:cs="Arial"/>
          <w:color w:val="363636"/>
          <w:sz w:val="26"/>
          <w:szCs w:val="26"/>
          <w:shd w:val="clear" w:color="auto" w:fill="FFFFFF"/>
        </w:rPr>
        <w:t>. Так, например, при слушании и записывании лекции одновременно работают слуховые, ассоциативные и моторные центры, связанные с движениями руки при письме.</w:t>
      </w:r>
    </w:p>
    <w:p w14:paraId="5E99D0DC" w14:textId="77777777" w:rsidR="00243AEC" w:rsidRPr="00511253" w:rsidRDefault="00243AEC" w:rsidP="0051125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  <w:r w:rsidRPr="00511253">
        <w:rPr>
          <w:rFonts w:ascii="Arial" w:hAnsi="Arial" w:cs="Arial"/>
          <w:color w:val="000000"/>
          <w:sz w:val="26"/>
          <w:szCs w:val="26"/>
        </w:rPr>
        <w:t xml:space="preserve">Режим диагностики – регистрация </w:t>
      </w:r>
      <w:r w:rsidRPr="00511253">
        <w:rPr>
          <w:rFonts w:ascii="Arial" w:hAnsi="Arial" w:cs="Arial"/>
          <w:sz w:val="26"/>
          <w:szCs w:val="26"/>
        </w:rPr>
        <w:t>управляющих и корректирующих движений.</w:t>
      </w:r>
    </w:p>
    <w:p w14:paraId="4DEE7E3C" w14:textId="77777777" w:rsidR="004C5C04" w:rsidRPr="00511253" w:rsidRDefault="004C5C04" w:rsidP="00511253">
      <w:pPr>
        <w:spacing w:after="0" w:line="240" w:lineRule="auto"/>
        <w:jc w:val="center"/>
        <w:rPr>
          <w:rFonts w:ascii="Arial" w:hAnsi="Arial" w:cs="Arial"/>
          <w:sz w:val="26"/>
          <w:szCs w:val="26"/>
        </w:rPr>
      </w:pPr>
      <w:r w:rsidRPr="00511253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0AC8A008" wp14:editId="4DB00AF4">
            <wp:extent cx="2943225" cy="1504630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47" cy="151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1253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75A10762" wp14:editId="3DA52526">
            <wp:extent cx="2847975" cy="1449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77" cy="14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D965E" w14:textId="77777777" w:rsidR="0076200D" w:rsidRPr="00511253" w:rsidRDefault="0076200D" w:rsidP="00511253">
      <w:pPr>
        <w:spacing w:after="0" w:line="240" w:lineRule="auto"/>
        <w:ind w:firstLine="567"/>
        <w:jc w:val="both"/>
        <w:rPr>
          <w:rFonts w:ascii="Arial" w:hAnsi="Arial" w:cs="Arial"/>
          <w:color w:val="000000"/>
          <w:sz w:val="26"/>
          <w:szCs w:val="26"/>
        </w:rPr>
      </w:pPr>
    </w:p>
    <w:p w14:paraId="742E746E" w14:textId="77777777" w:rsidR="00CD6B9F" w:rsidRPr="00511253" w:rsidRDefault="00243AEC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511253">
        <w:rPr>
          <w:rFonts w:ascii="Arial" w:hAnsi="Arial" w:cs="Arial"/>
          <w:sz w:val="26"/>
          <w:szCs w:val="26"/>
        </w:rPr>
        <w:t>Режим тренировки -</w:t>
      </w:r>
      <w:r w:rsidR="00CD6B9F" w:rsidRPr="00511253">
        <w:rPr>
          <w:rFonts w:ascii="Arial" w:hAnsi="Arial" w:cs="Arial"/>
          <w:sz w:val="26"/>
          <w:szCs w:val="26"/>
        </w:rPr>
        <w:t xml:space="preserve"> дозированны</w:t>
      </w:r>
      <w:r w:rsidRPr="00511253">
        <w:rPr>
          <w:rFonts w:ascii="Arial" w:hAnsi="Arial" w:cs="Arial"/>
          <w:sz w:val="26"/>
          <w:szCs w:val="26"/>
        </w:rPr>
        <w:t>е</w:t>
      </w:r>
      <w:r w:rsidR="00CD6B9F" w:rsidRPr="00511253">
        <w:rPr>
          <w:rFonts w:ascii="Arial" w:hAnsi="Arial" w:cs="Arial"/>
          <w:sz w:val="26"/>
          <w:szCs w:val="26"/>
        </w:rPr>
        <w:t xml:space="preserve"> усилия</w:t>
      </w:r>
      <w:r w:rsidRPr="00511253">
        <w:rPr>
          <w:rFonts w:ascii="Arial" w:hAnsi="Arial" w:cs="Arial"/>
          <w:sz w:val="26"/>
          <w:szCs w:val="26"/>
        </w:rPr>
        <w:t xml:space="preserve"> жима каждым пальцем</w:t>
      </w:r>
      <w:r w:rsidR="00CD6B9F" w:rsidRPr="00511253">
        <w:rPr>
          <w:rFonts w:ascii="Arial" w:hAnsi="Arial" w:cs="Arial"/>
          <w:sz w:val="26"/>
          <w:szCs w:val="26"/>
        </w:rPr>
        <w:t xml:space="preserve">, </w:t>
      </w:r>
      <w:r w:rsidRPr="00511253">
        <w:rPr>
          <w:rFonts w:ascii="Arial" w:hAnsi="Arial" w:cs="Arial"/>
          <w:sz w:val="26"/>
          <w:szCs w:val="26"/>
        </w:rPr>
        <w:t xml:space="preserve">управляют на экране </w:t>
      </w:r>
      <w:r w:rsidR="00CD6B9F" w:rsidRPr="00511253">
        <w:rPr>
          <w:rFonts w:ascii="Arial" w:hAnsi="Arial" w:cs="Arial"/>
          <w:sz w:val="26"/>
          <w:szCs w:val="26"/>
        </w:rPr>
        <w:t>нескольки</w:t>
      </w:r>
      <w:r w:rsidRPr="00511253">
        <w:rPr>
          <w:rFonts w:ascii="Arial" w:hAnsi="Arial" w:cs="Arial"/>
          <w:sz w:val="26"/>
          <w:szCs w:val="26"/>
        </w:rPr>
        <w:t>ми</w:t>
      </w:r>
      <w:r w:rsidR="00CD6B9F" w:rsidRPr="00511253">
        <w:rPr>
          <w:rFonts w:ascii="Arial" w:hAnsi="Arial" w:cs="Arial"/>
          <w:sz w:val="26"/>
          <w:szCs w:val="26"/>
        </w:rPr>
        <w:t xml:space="preserve"> </w:t>
      </w:r>
      <w:r w:rsidRPr="00511253">
        <w:rPr>
          <w:rFonts w:ascii="Arial" w:hAnsi="Arial" w:cs="Arial"/>
          <w:sz w:val="26"/>
          <w:szCs w:val="26"/>
        </w:rPr>
        <w:t xml:space="preserve">движущимися </w:t>
      </w:r>
      <w:r w:rsidR="00CD6B9F" w:rsidRPr="00511253">
        <w:rPr>
          <w:rFonts w:ascii="Arial" w:hAnsi="Arial" w:cs="Arial"/>
          <w:sz w:val="26"/>
          <w:szCs w:val="26"/>
        </w:rPr>
        <w:t>компонент</w:t>
      </w:r>
      <w:r w:rsidRPr="00511253">
        <w:rPr>
          <w:rFonts w:ascii="Arial" w:hAnsi="Arial" w:cs="Arial"/>
          <w:sz w:val="26"/>
          <w:szCs w:val="26"/>
        </w:rPr>
        <w:t>ами</w:t>
      </w:r>
      <w:r w:rsidR="00CD6B9F" w:rsidRPr="00511253">
        <w:rPr>
          <w:rFonts w:ascii="Arial" w:hAnsi="Arial" w:cs="Arial"/>
          <w:sz w:val="26"/>
          <w:szCs w:val="26"/>
        </w:rPr>
        <w:t>, например, - прицел, мушка, мишень, цель</w:t>
      </w:r>
      <w:r w:rsidR="00511253" w:rsidRPr="00511253">
        <w:rPr>
          <w:rFonts w:ascii="Arial" w:hAnsi="Arial" w:cs="Arial"/>
          <w:sz w:val="26"/>
          <w:szCs w:val="26"/>
        </w:rPr>
        <w:t xml:space="preserve"> или разрезные картинки</w:t>
      </w:r>
      <w:r w:rsidR="008B5726" w:rsidRPr="00511253">
        <w:rPr>
          <w:rFonts w:ascii="Arial" w:hAnsi="Arial" w:cs="Arial"/>
          <w:sz w:val="26"/>
          <w:szCs w:val="26"/>
        </w:rPr>
        <w:t xml:space="preserve"> (может быть изменено в зависимости от профессиональной специализации, например, - </w:t>
      </w:r>
      <w:r w:rsidR="00451DF0">
        <w:rPr>
          <w:rFonts w:ascii="Arial" w:hAnsi="Arial" w:cs="Arial"/>
          <w:sz w:val="26"/>
          <w:szCs w:val="26"/>
        </w:rPr>
        <w:t>автомобиль</w:t>
      </w:r>
      <w:r w:rsidR="008B5726" w:rsidRPr="00511253">
        <w:rPr>
          <w:rFonts w:ascii="Arial" w:hAnsi="Arial" w:cs="Arial"/>
          <w:sz w:val="26"/>
          <w:szCs w:val="26"/>
        </w:rPr>
        <w:t xml:space="preserve">, </w:t>
      </w:r>
      <w:r w:rsidR="00451DF0">
        <w:rPr>
          <w:rFonts w:ascii="Arial" w:hAnsi="Arial" w:cs="Arial"/>
          <w:sz w:val="26"/>
          <w:szCs w:val="26"/>
        </w:rPr>
        <w:t>окружающая среда</w:t>
      </w:r>
      <w:r w:rsidR="008B5726" w:rsidRPr="00511253">
        <w:rPr>
          <w:rFonts w:ascii="Arial" w:hAnsi="Arial" w:cs="Arial"/>
          <w:sz w:val="26"/>
          <w:szCs w:val="26"/>
        </w:rPr>
        <w:t>)</w:t>
      </w:r>
      <w:r w:rsidR="00CD6B9F" w:rsidRPr="00511253">
        <w:rPr>
          <w:rFonts w:ascii="Arial" w:hAnsi="Arial" w:cs="Arial"/>
          <w:sz w:val="26"/>
          <w:szCs w:val="26"/>
        </w:rPr>
        <w:t>.</w:t>
      </w:r>
    </w:p>
    <w:p w14:paraId="35358976" w14:textId="77777777" w:rsidR="00CD6B9F" w:rsidRPr="00511253" w:rsidRDefault="00506CDB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511253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038F0809" wp14:editId="213403F5">
            <wp:extent cx="2647950" cy="1590652"/>
            <wp:effectExtent l="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4440" cy="159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6B9F" w:rsidRPr="00511253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63889ACE" wp14:editId="0AA7B1A6">
            <wp:extent cx="1174108" cy="160683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122" cy="162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918" w:rsidRPr="00511253">
        <w:rPr>
          <w:rFonts w:ascii="Arial" w:hAnsi="Arial" w:cs="Arial"/>
          <w:noProof/>
          <w:sz w:val="26"/>
          <w:szCs w:val="26"/>
          <w:lang w:eastAsia="ru-RU"/>
        </w:rPr>
        <w:drawing>
          <wp:inline distT="0" distB="0" distL="0" distR="0" wp14:anchorId="5E56D47E" wp14:editId="4422BF8A">
            <wp:extent cx="1063987" cy="1598054"/>
            <wp:effectExtent l="0" t="0" r="3175" b="2540"/>
            <wp:docPr id="10" name="Рисунок 10" descr="C:\ЦУГОЛ\IMG_20180828_16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ЦУГОЛ\IMG_20180828_163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8"/>
                    <a:stretch/>
                  </pic:blipFill>
                  <pic:spPr bwMode="auto">
                    <a:xfrm>
                      <a:off x="0" y="0"/>
                      <a:ext cx="1073201" cy="1611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7441D" w14:textId="77777777" w:rsidR="00243AEC" w:rsidRPr="00511253" w:rsidRDefault="00243AEC" w:rsidP="00511253">
      <w:pPr>
        <w:spacing w:after="0" w:line="240" w:lineRule="auto"/>
        <w:ind w:firstLine="567"/>
        <w:jc w:val="center"/>
        <w:rPr>
          <w:rFonts w:ascii="Arial" w:hAnsi="Arial" w:cs="Arial"/>
          <w:sz w:val="26"/>
          <w:szCs w:val="26"/>
        </w:rPr>
      </w:pPr>
    </w:p>
    <w:p w14:paraId="002CFAFC" w14:textId="77777777" w:rsidR="004F5E9A" w:rsidRPr="00511253" w:rsidRDefault="004F5E9A" w:rsidP="00511253">
      <w:pPr>
        <w:spacing w:after="0" w:line="240" w:lineRule="auto"/>
        <w:jc w:val="both"/>
        <w:rPr>
          <w:rFonts w:ascii="Arial" w:hAnsi="Arial" w:cs="Arial"/>
          <w:sz w:val="26"/>
          <w:szCs w:val="26"/>
        </w:rPr>
      </w:pPr>
    </w:p>
    <w:p w14:paraId="58A53EFB" w14:textId="77777777" w:rsidR="00706CE3" w:rsidRPr="00511253" w:rsidRDefault="00706CE3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511253">
        <w:rPr>
          <w:rFonts w:ascii="Arial" w:hAnsi="Arial" w:cs="Arial"/>
          <w:b/>
          <w:sz w:val="26"/>
          <w:szCs w:val="26"/>
        </w:rPr>
        <w:lastRenderedPageBreak/>
        <w:t>Уникальность</w:t>
      </w:r>
      <w:r w:rsidRPr="00511253">
        <w:rPr>
          <w:rFonts w:ascii="Arial" w:hAnsi="Arial" w:cs="Arial"/>
          <w:sz w:val="26"/>
          <w:szCs w:val="26"/>
        </w:rPr>
        <w:t xml:space="preserve"> технологии </w:t>
      </w:r>
      <w:proofErr w:type="spellStart"/>
      <w:r w:rsidRPr="00511253">
        <w:rPr>
          <w:rFonts w:ascii="Arial" w:hAnsi="Arial" w:cs="Arial"/>
          <w:color w:val="FF0000"/>
          <w:sz w:val="26"/>
          <w:szCs w:val="26"/>
        </w:rPr>
        <w:t>С</w:t>
      </w:r>
      <w:r w:rsidRPr="00511253">
        <w:rPr>
          <w:rFonts w:ascii="Arial" w:hAnsi="Arial" w:cs="Arial"/>
          <w:sz w:val="26"/>
          <w:szCs w:val="26"/>
        </w:rPr>
        <w:t>игвет</w:t>
      </w:r>
      <w:proofErr w:type="spellEnd"/>
      <w:r w:rsidRPr="00511253">
        <w:rPr>
          <w:rFonts w:ascii="Arial" w:hAnsi="Arial" w:cs="Arial"/>
          <w:sz w:val="26"/>
          <w:szCs w:val="26"/>
        </w:rPr>
        <w:t xml:space="preserve">-РИТМ заключается в том, что она позволяет не только оценивать, но и тренировать </w:t>
      </w:r>
      <w:r w:rsidR="00C07918" w:rsidRPr="00511253">
        <w:rPr>
          <w:rFonts w:ascii="Arial" w:hAnsi="Arial" w:cs="Arial"/>
          <w:sz w:val="26"/>
          <w:szCs w:val="26"/>
        </w:rPr>
        <w:t>внимание и моторику</w:t>
      </w:r>
      <w:r w:rsidRPr="00511253">
        <w:rPr>
          <w:rFonts w:ascii="Arial" w:hAnsi="Arial" w:cs="Arial"/>
          <w:sz w:val="26"/>
          <w:szCs w:val="26"/>
        </w:rPr>
        <w:t xml:space="preserve"> </w:t>
      </w:r>
      <w:r w:rsidR="00451DF0">
        <w:rPr>
          <w:rFonts w:ascii="Arial" w:hAnsi="Arial" w:cs="Arial"/>
          <w:sz w:val="26"/>
          <w:szCs w:val="26"/>
        </w:rPr>
        <w:t xml:space="preserve">на фоне </w:t>
      </w:r>
      <w:proofErr w:type="spellStart"/>
      <w:r w:rsidRPr="00511253">
        <w:rPr>
          <w:rFonts w:ascii="Arial" w:hAnsi="Arial" w:cs="Arial"/>
          <w:sz w:val="26"/>
          <w:szCs w:val="26"/>
        </w:rPr>
        <w:t>сложнокоординационной</w:t>
      </w:r>
      <w:proofErr w:type="spellEnd"/>
      <w:r w:rsidRPr="00511253">
        <w:rPr>
          <w:rFonts w:ascii="Arial" w:hAnsi="Arial" w:cs="Arial"/>
          <w:sz w:val="26"/>
          <w:szCs w:val="26"/>
        </w:rPr>
        <w:t xml:space="preserve"> деятельности в условиях распределенного внимания. </w:t>
      </w:r>
      <w:r w:rsidR="00243AEC" w:rsidRPr="00511253">
        <w:rPr>
          <w:rFonts w:ascii="Arial" w:hAnsi="Arial" w:cs="Arial"/>
          <w:sz w:val="26"/>
          <w:szCs w:val="26"/>
        </w:rPr>
        <w:t>Время тестирования – до 1 минуты.</w:t>
      </w:r>
    </w:p>
    <w:p w14:paraId="566E0E2E" w14:textId="77777777" w:rsidR="00706CE3" w:rsidRPr="00511253" w:rsidRDefault="00706CE3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 w:rsidRPr="00511253">
        <w:rPr>
          <w:rFonts w:ascii="Arial" w:hAnsi="Arial" w:cs="Arial"/>
          <w:sz w:val="26"/>
          <w:szCs w:val="26"/>
        </w:rPr>
        <w:t>При этом, есть возможность сохранять результаты тестирования и наглядно отображать процесс выполнения заданий в графическом виде.</w:t>
      </w:r>
    </w:p>
    <w:p w14:paraId="5722F19F" w14:textId="19CE6D05" w:rsidR="00706CE3" w:rsidRDefault="00706CE3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</w:p>
    <w:p w14:paraId="1F39213D" w14:textId="4D95A1DB" w:rsidR="001920AC" w:rsidRPr="00511253" w:rsidRDefault="001920AC" w:rsidP="00511253">
      <w:pPr>
        <w:spacing w:after="0" w:line="24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Защищено патентом РФ.</w:t>
      </w:r>
    </w:p>
    <w:sectPr w:rsidR="001920AC" w:rsidRPr="005112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D347D92"/>
    <w:multiLevelType w:val="hybridMultilevel"/>
    <w:tmpl w:val="5A389AB4"/>
    <w:lvl w:ilvl="0" w:tplc="5F0A805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EBCD00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8B69F8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E4CA6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E8FB0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352F51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2E357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DAF6E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2478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432"/>
    <w:rsid w:val="000064F9"/>
    <w:rsid w:val="00073AA4"/>
    <w:rsid w:val="000868A3"/>
    <w:rsid w:val="000E4F16"/>
    <w:rsid w:val="00111C1B"/>
    <w:rsid w:val="0011618E"/>
    <w:rsid w:val="00116F2D"/>
    <w:rsid w:val="001220F3"/>
    <w:rsid w:val="001920AC"/>
    <w:rsid w:val="001959F7"/>
    <w:rsid w:val="002350EE"/>
    <w:rsid w:val="00243AEC"/>
    <w:rsid w:val="00270834"/>
    <w:rsid w:val="002D0301"/>
    <w:rsid w:val="002E26DE"/>
    <w:rsid w:val="003E6EB9"/>
    <w:rsid w:val="0042742B"/>
    <w:rsid w:val="00436821"/>
    <w:rsid w:val="00451DF0"/>
    <w:rsid w:val="00466432"/>
    <w:rsid w:val="004C5C04"/>
    <w:rsid w:val="004D5925"/>
    <w:rsid w:val="004D7B88"/>
    <w:rsid w:val="004E631E"/>
    <w:rsid w:val="004F2CFB"/>
    <w:rsid w:val="004F5E9A"/>
    <w:rsid w:val="00506CDB"/>
    <w:rsid w:val="00511253"/>
    <w:rsid w:val="00551BAF"/>
    <w:rsid w:val="00557A8C"/>
    <w:rsid w:val="00564867"/>
    <w:rsid w:val="005C1368"/>
    <w:rsid w:val="005E6467"/>
    <w:rsid w:val="005F44AB"/>
    <w:rsid w:val="006064BC"/>
    <w:rsid w:val="00644D2B"/>
    <w:rsid w:val="00654AF1"/>
    <w:rsid w:val="00654B63"/>
    <w:rsid w:val="00655BAC"/>
    <w:rsid w:val="006565DC"/>
    <w:rsid w:val="00666550"/>
    <w:rsid w:val="00706CE3"/>
    <w:rsid w:val="007119B8"/>
    <w:rsid w:val="00733DE8"/>
    <w:rsid w:val="007433E8"/>
    <w:rsid w:val="00761C3E"/>
    <w:rsid w:val="0076200D"/>
    <w:rsid w:val="007F52BE"/>
    <w:rsid w:val="0085400A"/>
    <w:rsid w:val="008B5726"/>
    <w:rsid w:val="008F0D59"/>
    <w:rsid w:val="00906B8E"/>
    <w:rsid w:val="00951282"/>
    <w:rsid w:val="00967C92"/>
    <w:rsid w:val="00A01B8C"/>
    <w:rsid w:val="00A51BCF"/>
    <w:rsid w:val="00AA407F"/>
    <w:rsid w:val="00AB59F3"/>
    <w:rsid w:val="00AC0478"/>
    <w:rsid w:val="00B44A82"/>
    <w:rsid w:val="00B81CF0"/>
    <w:rsid w:val="00B834BB"/>
    <w:rsid w:val="00BB6F08"/>
    <w:rsid w:val="00C07918"/>
    <w:rsid w:val="00C426B3"/>
    <w:rsid w:val="00C46C8A"/>
    <w:rsid w:val="00C51328"/>
    <w:rsid w:val="00C57CAF"/>
    <w:rsid w:val="00C827B6"/>
    <w:rsid w:val="00CB7378"/>
    <w:rsid w:val="00CD6B9F"/>
    <w:rsid w:val="00CF375C"/>
    <w:rsid w:val="00D05A9B"/>
    <w:rsid w:val="00D632F9"/>
    <w:rsid w:val="00E32692"/>
    <w:rsid w:val="00E541E0"/>
    <w:rsid w:val="00E617FD"/>
    <w:rsid w:val="00E70388"/>
    <w:rsid w:val="00E71F3F"/>
    <w:rsid w:val="00EA47B6"/>
    <w:rsid w:val="00F17700"/>
    <w:rsid w:val="00F30799"/>
    <w:rsid w:val="00FD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07E41"/>
  <w15:docId w15:val="{38EB89CA-C6AF-4636-B3D5-A33537747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61C3E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61C3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3079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E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EB9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62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60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4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9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1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305019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08059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9673">
          <w:marLeft w:val="533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9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СПВИ ВВ МВД России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Iaroslav Golub</dc:creator>
  <cp:lastModifiedBy>Y G</cp:lastModifiedBy>
  <cp:revision>2</cp:revision>
  <cp:lastPrinted>2017-08-08T19:40:00Z</cp:lastPrinted>
  <dcterms:created xsi:type="dcterms:W3CDTF">2020-10-30T16:50:00Z</dcterms:created>
  <dcterms:modified xsi:type="dcterms:W3CDTF">2020-10-30T16:50:00Z</dcterms:modified>
</cp:coreProperties>
</file>